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20" w:rsidRPr="004B271E" w:rsidRDefault="00C81420" w:rsidP="00C8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  <w:r w:rsidRPr="004B271E">
        <w:rPr>
          <w:rFonts w:ascii="Arial" w:hAnsi="Arial" w:cs="Arial"/>
          <w:i/>
        </w:rPr>
        <w:t xml:space="preserve">§ 5 odst. 5 zákona č. 247/2014 Sb. </w:t>
      </w:r>
    </w:p>
    <w:p w:rsidR="00C81420" w:rsidRPr="004B271E" w:rsidRDefault="00C81420" w:rsidP="00C8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4B271E">
        <w:rPr>
          <w:rFonts w:ascii="Arial" w:hAnsi="Arial" w:cs="Arial"/>
          <w:i/>
          <w:u w:val="single"/>
        </w:rPr>
        <w:t xml:space="preserve">Odbornou způsobilostí pečující osoby je </w:t>
      </w:r>
    </w:p>
    <w:p w:rsidR="00C81420" w:rsidRPr="004B271E" w:rsidRDefault="00C81420" w:rsidP="00C8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4B271E">
        <w:rPr>
          <w:rFonts w:ascii="Arial" w:hAnsi="Arial" w:cs="Arial"/>
          <w:i/>
        </w:rPr>
        <w:t>a) odborná způsobilost k výkonu povolání všeobecné sestry, zdravotnického asistenta, ošetřovatele, porodní asistentky, zdravotně-sociálního pracovníka, zdravotnického záchranáře, psychologa ve zdravotnictví nebo specializovaná způsobilost k výkonu povolání klinického psychologa</w:t>
      </w:r>
      <w:r w:rsidRPr="004B271E">
        <w:rPr>
          <w:rFonts w:ascii="Arial" w:hAnsi="Arial" w:cs="Arial"/>
          <w:i/>
          <w:vertAlign w:val="superscript"/>
        </w:rPr>
        <w:t>5)</w:t>
      </w:r>
      <w:r w:rsidRPr="004B271E">
        <w:rPr>
          <w:rFonts w:ascii="Arial" w:hAnsi="Arial" w:cs="Arial"/>
          <w:i/>
        </w:rPr>
        <w:t xml:space="preserve">, </w:t>
      </w:r>
    </w:p>
    <w:p w:rsidR="00C81420" w:rsidRPr="004B271E" w:rsidRDefault="00C81420" w:rsidP="00C8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4B271E">
        <w:rPr>
          <w:rFonts w:ascii="Arial" w:hAnsi="Arial" w:cs="Arial"/>
          <w:i/>
        </w:rPr>
        <w:t>b) odborná způsobilost k výkonu povolání sociálního pracovníka nebo odborná způsobilost pracovníka v sociálních službách</w:t>
      </w:r>
      <w:r w:rsidRPr="004B271E">
        <w:rPr>
          <w:rFonts w:ascii="Arial" w:hAnsi="Arial" w:cs="Arial"/>
          <w:i/>
          <w:vertAlign w:val="superscript"/>
        </w:rPr>
        <w:t>6)</w:t>
      </w:r>
      <w:r w:rsidRPr="004B271E">
        <w:rPr>
          <w:rFonts w:ascii="Arial" w:hAnsi="Arial" w:cs="Arial"/>
          <w:i/>
        </w:rPr>
        <w:t xml:space="preserve">, </w:t>
      </w:r>
    </w:p>
    <w:p w:rsidR="00C81420" w:rsidRPr="004B271E" w:rsidRDefault="00C81420" w:rsidP="00C8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4B271E">
        <w:rPr>
          <w:rFonts w:ascii="Arial" w:hAnsi="Arial" w:cs="Arial"/>
          <w:b/>
          <w:i/>
        </w:rPr>
        <w:t xml:space="preserve">c) odborná kvalifikace </w:t>
      </w:r>
      <w:r w:rsidRPr="004B271E">
        <w:rPr>
          <w:rFonts w:ascii="Arial" w:hAnsi="Arial" w:cs="Arial"/>
          <w:b/>
          <w:i/>
          <w:highlight w:val="yellow"/>
        </w:rPr>
        <w:t>učitele mateřské školy</w:t>
      </w:r>
      <w:r w:rsidRPr="004B271E">
        <w:rPr>
          <w:rFonts w:ascii="Arial" w:hAnsi="Arial" w:cs="Arial"/>
          <w:b/>
          <w:i/>
        </w:rPr>
        <w:t xml:space="preserve">, </w:t>
      </w:r>
      <w:r w:rsidRPr="004B271E">
        <w:rPr>
          <w:rFonts w:ascii="Arial" w:hAnsi="Arial" w:cs="Arial"/>
          <w:b/>
          <w:i/>
          <w:highlight w:val="yellow"/>
        </w:rPr>
        <w:t>učitele prvního stupně</w:t>
      </w:r>
      <w:r w:rsidRPr="004B271E">
        <w:rPr>
          <w:rFonts w:ascii="Arial" w:hAnsi="Arial" w:cs="Arial"/>
          <w:b/>
          <w:i/>
        </w:rPr>
        <w:t xml:space="preserve"> základní školy nebo </w:t>
      </w:r>
      <w:r w:rsidRPr="004B271E">
        <w:rPr>
          <w:rFonts w:ascii="Arial" w:hAnsi="Arial" w:cs="Arial"/>
          <w:b/>
          <w:i/>
          <w:highlight w:val="yellow"/>
        </w:rPr>
        <w:t>vychovatele</w:t>
      </w:r>
      <w:r w:rsidRPr="004B271E">
        <w:rPr>
          <w:rFonts w:ascii="Arial" w:hAnsi="Arial" w:cs="Arial"/>
          <w:b/>
          <w:i/>
          <w:vertAlign w:val="superscript"/>
        </w:rPr>
        <w:t>7</w:t>
      </w:r>
      <w:r w:rsidRPr="004B271E">
        <w:rPr>
          <w:rFonts w:ascii="Arial" w:hAnsi="Arial" w:cs="Arial"/>
          <w:i/>
          <w:vertAlign w:val="superscript"/>
        </w:rPr>
        <w:t>)</w:t>
      </w:r>
      <w:r w:rsidRPr="004B271E">
        <w:rPr>
          <w:rFonts w:ascii="Arial" w:hAnsi="Arial" w:cs="Arial"/>
          <w:i/>
        </w:rPr>
        <w:t xml:space="preserve">, </w:t>
      </w:r>
    </w:p>
    <w:p w:rsidR="00C81420" w:rsidRPr="004B271E" w:rsidRDefault="00C81420" w:rsidP="00C8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B271E">
        <w:rPr>
          <w:rFonts w:ascii="Arial" w:hAnsi="Arial" w:cs="Arial"/>
          <w:i/>
        </w:rPr>
        <w:t>d) profesní kvalifikace chůvy pro děti do zahájení povinné</w:t>
      </w:r>
      <w:r w:rsidRPr="00B27A21">
        <w:rPr>
          <w:rFonts w:ascii="Arial" w:hAnsi="Arial" w:cs="Arial"/>
          <w:i/>
          <w:sz w:val="18"/>
          <w:szCs w:val="18"/>
        </w:rPr>
        <w:t xml:space="preserve"> školní docházky</w:t>
      </w:r>
      <w:r w:rsidRPr="00B27A21">
        <w:rPr>
          <w:rFonts w:ascii="Arial" w:hAnsi="Arial" w:cs="Arial"/>
          <w:i/>
          <w:sz w:val="18"/>
          <w:szCs w:val="18"/>
          <w:vertAlign w:val="superscript"/>
        </w:rPr>
        <w:t>8</w:t>
      </w:r>
      <w:r w:rsidRPr="004B271E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4B271E">
        <w:rPr>
          <w:rFonts w:ascii="Arial" w:hAnsi="Arial" w:cs="Arial"/>
          <w:i/>
          <w:sz w:val="20"/>
          <w:szCs w:val="20"/>
        </w:rPr>
        <w:t xml:space="preserve">, nebo </w:t>
      </w:r>
    </w:p>
    <w:p w:rsidR="00CA6143" w:rsidRDefault="00C81420" w:rsidP="00B27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B271E">
        <w:rPr>
          <w:rFonts w:ascii="Arial" w:hAnsi="Arial" w:cs="Arial"/>
          <w:i/>
          <w:sz w:val="20"/>
          <w:szCs w:val="20"/>
        </w:rPr>
        <w:t>e) odborná způsobilost k výkonu povolání lékaře</w:t>
      </w:r>
      <w:r w:rsidRPr="004B271E">
        <w:rPr>
          <w:rFonts w:ascii="Arial" w:hAnsi="Arial" w:cs="Arial"/>
          <w:i/>
          <w:sz w:val="20"/>
          <w:szCs w:val="20"/>
          <w:vertAlign w:val="superscript"/>
        </w:rPr>
        <w:t>9)</w:t>
      </w:r>
      <w:r w:rsidR="00B27A21" w:rsidRPr="004B271E">
        <w:rPr>
          <w:rFonts w:ascii="Arial" w:hAnsi="Arial" w:cs="Arial"/>
          <w:i/>
          <w:sz w:val="20"/>
          <w:szCs w:val="20"/>
        </w:rPr>
        <w:t xml:space="preserve">. </w:t>
      </w:r>
    </w:p>
    <w:p w:rsidR="004B271E" w:rsidRDefault="004B271E" w:rsidP="00B27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B271E" w:rsidRPr="004B271E" w:rsidRDefault="004B271E" w:rsidP="00B27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27A21" w:rsidRPr="00984D2D" w:rsidRDefault="008A4DB9">
      <w:pPr>
        <w:rPr>
          <w:i/>
          <w:color w:val="0070C0"/>
          <w:sz w:val="24"/>
          <w:szCs w:val="24"/>
        </w:rPr>
      </w:pPr>
      <w:r w:rsidRPr="00984D2D">
        <w:rPr>
          <w:i/>
          <w:color w:val="0070C0"/>
          <w:sz w:val="24"/>
          <w:szCs w:val="24"/>
        </w:rPr>
        <w:t>V </w:t>
      </w:r>
      <w:proofErr w:type="spellStart"/>
      <w:r w:rsidRPr="00984D2D">
        <w:rPr>
          <w:i/>
          <w:color w:val="0070C0"/>
          <w:sz w:val="24"/>
          <w:szCs w:val="24"/>
        </w:rPr>
        <w:t>ust</w:t>
      </w:r>
      <w:proofErr w:type="spellEnd"/>
      <w:r w:rsidRPr="00984D2D">
        <w:rPr>
          <w:i/>
          <w:color w:val="0070C0"/>
          <w:sz w:val="24"/>
          <w:szCs w:val="24"/>
        </w:rPr>
        <w:t xml:space="preserve">. § 5 </w:t>
      </w:r>
      <w:proofErr w:type="spellStart"/>
      <w:r w:rsidRPr="00984D2D">
        <w:rPr>
          <w:i/>
          <w:color w:val="0070C0"/>
          <w:sz w:val="24"/>
          <w:szCs w:val="24"/>
        </w:rPr>
        <w:t>ods</w:t>
      </w:r>
      <w:proofErr w:type="spellEnd"/>
      <w:r w:rsidRPr="00984D2D">
        <w:rPr>
          <w:i/>
          <w:color w:val="0070C0"/>
          <w:sz w:val="24"/>
          <w:szCs w:val="24"/>
        </w:rPr>
        <w:t xml:space="preserve">. 5 </w:t>
      </w:r>
      <w:r w:rsidR="00B27A21" w:rsidRPr="00984D2D">
        <w:rPr>
          <w:i/>
          <w:color w:val="0070C0"/>
          <w:sz w:val="24"/>
          <w:szCs w:val="24"/>
        </w:rPr>
        <w:t xml:space="preserve">písm. c) </w:t>
      </w:r>
      <w:r w:rsidR="00984D2D">
        <w:rPr>
          <w:i/>
          <w:color w:val="0070C0"/>
          <w:sz w:val="24"/>
          <w:szCs w:val="24"/>
        </w:rPr>
        <w:t>zák.</w:t>
      </w:r>
      <w:r w:rsidR="00B27A21" w:rsidRPr="00984D2D">
        <w:rPr>
          <w:i/>
          <w:color w:val="0070C0"/>
          <w:sz w:val="24"/>
          <w:szCs w:val="24"/>
        </w:rPr>
        <w:t xml:space="preserve"> </w:t>
      </w:r>
      <w:r w:rsidR="00984D2D">
        <w:rPr>
          <w:i/>
          <w:color w:val="0070C0"/>
          <w:sz w:val="24"/>
          <w:szCs w:val="24"/>
        </w:rPr>
        <w:t>č</w:t>
      </w:r>
      <w:r w:rsidRPr="00984D2D">
        <w:rPr>
          <w:i/>
          <w:color w:val="0070C0"/>
          <w:sz w:val="24"/>
          <w:szCs w:val="24"/>
        </w:rPr>
        <w:t xml:space="preserve">. 247/2004 Sb. je uvedeno, že </w:t>
      </w:r>
      <w:r w:rsidR="00B27A21" w:rsidRPr="00984D2D">
        <w:rPr>
          <w:i/>
          <w:color w:val="0070C0"/>
          <w:sz w:val="24"/>
          <w:szCs w:val="24"/>
        </w:rPr>
        <w:t xml:space="preserve">odbornou způsobilost pečující osoby má ten, kdo získal </w:t>
      </w:r>
      <w:r w:rsidR="00984D2D" w:rsidRPr="00984D2D">
        <w:rPr>
          <w:i/>
          <w:color w:val="0070C0"/>
          <w:sz w:val="24"/>
          <w:szCs w:val="24"/>
        </w:rPr>
        <w:t>kvalifikaci učitele</w:t>
      </w:r>
      <w:r w:rsidR="00B27A21" w:rsidRPr="00984D2D">
        <w:rPr>
          <w:i/>
          <w:color w:val="0070C0"/>
          <w:sz w:val="24"/>
          <w:szCs w:val="24"/>
        </w:rPr>
        <w:t xml:space="preserve"> MŠ, učitele 1. st. ZŠ nebo vychovatele…. </w:t>
      </w:r>
      <w:r w:rsidR="00984D2D" w:rsidRPr="00984D2D">
        <w:rPr>
          <w:i/>
          <w:color w:val="0070C0"/>
          <w:sz w:val="24"/>
          <w:szCs w:val="24"/>
        </w:rPr>
        <w:t>Učitele</w:t>
      </w:r>
      <w:r w:rsidR="00B27A21" w:rsidRPr="00984D2D">
        <w:rPr>
          <w:i/>
          <w:color w:val="0070C0"/>
          <w:sz w:val="24"/>
          <w:szCs w:val="24"/>
        </w:rPr>
        <w:t xml:space="preserve"> 1. st. ZŠ by bylo možné vypustit, protože ten, kdo má kvalifikaci učitele 1. st. </w:t>
      </w:r>
      <w:proofErr w:type="gramStart"/>
      <w:r w:rsidR="00B27A21" w:rsidRPr="00984D2D">
        <w:rPr>
          <w:i/>
          <w:color w:val="0070C0"/>
          <w:sz w:val="24"/>
          <w:szCs w:val="24"/>
        </w:rPr>
        <w:t>ZŠ</w:t>
      </w:r>
      <w:r w:rsidR="00984D2D">
        <w:rPr>
          <w:i/>
          <w:color w:val="0070C0"/>
          <w:sz w:val="24"/>
          <w:szCs w:val="24"/>
        </w:rPr>
        <w:t xml:space="preserve">, </w:t>
      </w:r>
      <w:r w:rsidR="00B27A21" w:rsidRPr="00984D2D">
        <w:rPr>
          <w:i/>
          <w:color w:val="0070C0"/>
          <w:sz w:val="24"/>
          <w:szCs w:val="24"/>
        </w:rPr>
        <w:t xml:space="preserve"> získal</w:t>
      </w:r>
      <w:proofErr w:type="gramEnd"/>
      <w:r w:rsidR="00B27A21" w:rsidRPr="00984D2D">
        <w:rPr>
          <w:i/>
          <w:color w:val="0070C0"/>
          <w:sz w:val="24"/>
          <w:szCs w:val="24"/>
        </w:rPr>
        <w:t xml:space="preserve"> také kvalifikaci vychovatele. </w:t>
      </w:r>
    </w:p>
    <w:p w:rsidR="00C81420" w:rsidRPr="008A4DB9" w:rsidRDefault="00C81420">
      <w:pPr>
        <w:rPr>
          <w:b/>
          <w:i/>
          <w:sz w:val="32"/>
          <w:szCs w:val="32"/>
        </w:rPr>
      </w:pPr>
      <w:r w:rsidRPr="008A4DB9">
        <w:rPr>
          <w:b/>
          <w:i/>
          <w:sz w:val="32"/>
          <w:szCs w:val="32"/>
        </w:rPr>
        <w:t xml:space="preserve">Kvalifikaci vychovatele lze </w:t>
      </w:r>
      <w:r w:rsidR="00491048" w:rsidRPr="008A4DB9">
        <w:rPr>
          <w:b/>
          <w:i/>
          <w:sz w:val="32"/>
          <w:szCs w:val="32"/>
        </w:rPr>
        <w:t>získat:</w:t>
      </w:r>
      <w:r w:rsidRPr="008A4DB9">
        <w:rPr>
          <w:b/>
          <w:i/>
          <w:sz w:val="32"/>
          <w:szCs w:val="32"/>
        </w:rPr>
        <w:t xml:space="preserve"> </w:t>
      </w:r>
    </w:p>
    <w:p w:rsidR="00C81420" w:rsidRPr="003016E6" w:rsidRDefault="003016E6">
      <w:pPr>
        <w:rPr>
          <w:b/>
          <w:sz w:val="24"/>
          <w:szCs w:val="24"/>
        </w:rPr>
      </w:pPr>
      <w:r w:rsidRPr="00984D2D">
        <w:rPr>
          <w:b/>
          <w:sz w:val="24"/>
          <w:szCs w:val="24"/>
          <w:highlight w:val="cyan"/>
        </w:rPr>
        <w:t>I. VZDĚLÁNÍM NA VYSOKÉ ŠKOLE</w:t>
      </w:r>
      <w:r w:rsidR="007C5F9E" w:rsidRPr="003016E6">
        <w:rPr>
          <w:b/>
          <w:sz w:val="24"/>
          <w:szCs w:val="24"/>
        </w:rPr>
        <w:t xml:space="preserve"> </w:t>
      </w:r>
      <w:r w:rsidR="00C81420" w:rsidRPr="003016E6">
        <w:rPr>
          <w:b/>
          <w:sz w:val="24"/>
          <w:szCs w:val="24"/>
        </w:rPr>
        <w:t xml:space="preserve"> </w:t>
      </w:r>
    </w:p>
    <w:p w:rsidR="00491048" w:rsidRPr="00B27A21" w:rsidRDefault="00C81420" w:rsidP="00E154AD">
      <w:pPr>
        <w:spacing w:after="0"/>
        <w:rPr>
          <w:b/>
          <w:i/>
        </w:rPr>
      </w:pPr>
      <w:r w:rsidRPr="00B27A21">
        <w:rPr>
          <w:b/>
          <w:i/>
        </w:rPr>
        <w:t xml:space="preserve">a) všechny odbory zaměřené na přípravu učitelů </w:t>
      </w:r>
      <w:r w:rsidR="00491048" w:rsidRPr="00B27A21">
        <w:rPr>
          <w:b/>
          <w:i/>
        </w:rPr>
        <w:t xml:space="preserve"> </w:t>
      </w:r>
    </w:p>
    <w:p w:rsidR="00C81420" w:rsidRDefault="00B27A21" w:rsidP="00E154AD">
      <w:pPr>
        <w:spacing w:after="0"/>
        <w:rPr>
          <w:i/>
          <w:u w:val="single"/>
        </w:rPr>
      </w:pPr>
      <w:r>
        <w:rPr>
          <w:i/>
        </w:rPr>
        <w:t xml:space="preserve">(např. </w:t>
      </w:r>
      <w:r w:rsidR="00C81420" w:rsidRPr="00491048">
        <w:rPr>
          <w:i/>
        </w:rPr>
        <w:t xml:space="preserve">Učitelství pro 1. st. ZŠ, Učitelství </w:t>
      </w:r>
      <w:r w:rsidR="00491048" w:rsidRPr="00491048">
        <w:rPr>
          <w:i/>
        </w:rPr>
        <w:t>pro 2. st.</w:t>
      </w:r>
      <w:r w:rsidR="00C81420" w:rsidRPr="00491048">
        <w:rPr>
          <w:i/>
        </w:rPr>
        <w:t xml:space="preserve"> ZŠ, </w:t>
      </w:r>
      <w:r w:rsidR="00491048" w:rsidRPr="00491048">
        <w:rPr>
          <w:i/>
        </w:rPr>
        <w:t xml:space="preserve">Učitelství pro SŠ, Učitelství pro MŠ, </w:t>
      </w:r>
      <w:proofErr w:type="spellStart"/>
      <w:r>
        <w:rPr>
          <w:i/>
        </w:rPr>
        <w:t>bc.</w:t>
      </w:r>
      <w:proofErr w:type="spellEnd"/>
      <w:r>
        <w:rPr>
          <w:i/>
        </w:rPr>
        <w:t xml:space="preserve"> </w:t>
      </w:r>
      <w:r w:rsidR="00491048" w:rsidRPr="00491048">
        <w:rPr>
          <w:i/>
        </w:rPr>
        <w:t xml:space="preserve">Učitelství praktického </w:t>
      </w:r>
      <w:r w:rsidR="00E154AD" w:rsidRPr="00491048">
        <w:rPr>
          <w:i/>
        </w:rPr>
        <w:t>vyučování,</w:t>
      </w:r>
      <w:r w:rsidR="00E154AD">
        <w:rPr>
          <w:i/>
          <w:u w:val="single"/>
        </w:rPr>
        <w:t xml:space="preserve">…(§ 16 odst. 1 </w:t>
      </w:r>
      <w:proofErr w:type="gramStart"/>
      <w:r w:rsidR="00E154AD">
        <w:rPr>
          <w:i/>
          <w:u w:val="single"/>
        </w:rPr>
        <w:t xml:space="preserve">písm. a) </w:t>
      </w:r>
      <w:proofErr w:type="spellStart"/>
      <w:r w:rsidR="00E154AD">
        <w:rPr>
          <w:i/>
          <w:u w:val="single"/>
        </w:rPr>
        <w:t>z.č</w:t>
      </w:r>
      <w:proofErr w:type="spellEnd"/>
      <w:r w:rsidR="00E154AD">
        <w:rPr>
          <w:i/>
          <w:u w:val="single"/>
        </w:rPr>
        <w:t>.</w:t>
      </w:r>
      <w:proofErr w:type="gramEnd"/>
      <w:r w:rsidR="00E154AD">
        <w:rPr>
          <w:i/>
          <w:u w:val="single"/>
        </w:rPr>
        <w:t xml:space="preserve"> </w:t>
      </w:r>
    </w:p>
    <w:p w:rsidR="00E154AD" w:rsidRPr="00C81420" w:rsidRDefault="00E154AD" w:rsidP="00E154AD">
      <w:pPr>
        <w:spacing w:after="0"/>
        <w:rPr>
          <w:i/>
          <w:u w:val="single"/>
        </w:rPr>
      </w:pPr>
    </w:p>
    <w:p w:rsidR="00C81420" w:rsidRPr="00B27A21" w:rsidRDefault="00C81420" w:rsidP="00E154AD">
      <w:pPr>
        <w:spacing w:after="0"/>
        <w:rPr>
          <w:i/>
        </w:rPr>
      </w:pPr>
      <w:r w:rsidRPr="00B27A21">
        <w:rPr>
          <w:b/>
          <w:i/>
        </w:rPr>
        <w:t xml:space="preserve">b) všechny obory </w:t>
      </w:r>
      <w:proofErr w:type="spellStart"/>
      <w:r w:rsidRPr="00B27A21">
        <w:rPr>
          <w:b/>
          <w:i/>
        </w:rPr>
        <w:t>bc.</w:t>
      </w:r>
      <w:proofErr w:type="spellEnd"/>
      <w:r w:rsidRPr="00B27A21">
        <w:rPr>
          <w:b/>
          <w:i/>
        </w:rPr>
        <w:t xml:space="preserve"> i </w:t>
      </w:r>
      <w:proofErr w:type="spellStart"/>
      <w:r w:rsidR="00491048" w:rsidRPr="00B27A21">
        <w:rPr>
          <w:b/>
          <w:i/>
        </w:rPr>
        <w:t>NMgr</w:t>
      </w:r>
      <w:proofErr w:type="spellEnd"/>
      <w:r w:rsidR="00491048" w:rsidRPr="00B27A21">
        <w:rPr>
          <w:b/>
          <w:i/>
        </w:rPr>
        <w:t xml:space="preserve">. </w:t>
      </w:r>
      <w:r w:rsidR="00984D2D">
        <w:rPr>
          <w:b/>
          <w:i/>
        </w:rPr>
        <w:t>z</w:t>
      </w:r>
      <w:r w:rsidR="00491048" w:rsidRPr="00B27A21">
        <w:rPr>
          <w:b/>
          <w:i/>
        </w:rPr>
        <w:t>aměřené na speciální</w:t>
      </w:r>
      <w:r w:rsidR="00491048" w:rsidRPr="00B27A21">
        <w:rPr>
          <w:i/>
        </w:rPr>
        <w:t xml:space="preserve"> pedagogiku, sociální pedagogiku, vychovatelství, pedagogiku</w:t>
      </w:r>
      <w:r w:rsidR="00984D2D">
        <w:rPr>
          <w:i/>
        </w:rPr>
        <w:t xml:space="preserve"> volného času, na</w:t>
      </w:r>
      <w:r w:rsidR="00491048" w:rsidRPr="00B27A21">
        <w:rPr>
          <w:i/>
        </w:rPr>
        <w:t xml:space="preserve"> </w:t>
      </w:r>
      <w:r w:rsidR="00984D2D" w:rsidRPr="00B27A21">
        <w:rPr>
          <w:i/>
        </w:rPr>
        <w:t>vzdělávání….</w:t>
      </w:r>
    </w:p>
    <w:p w:rsidR="00491048" w:rsidRDefault="00491048" w:rsidP="00E154AD">
      <w:pPr>
        <w:spacing w:after="0"/>
        <w:rPr>
          <w:i/>
          <w:color w:val="C00000"/>
        </w:rPr>
      </w:pPr>
      <w:r w:rsidRPr="00491048">
        <w:rPr>
          <w:i/>
          <w:color w:val="C00000"/>
        </w:rPr>
        <w:t xml:space="preserve">NIKOLIV však obor např. Pedagogika – veřejná správa, Pedagogika – sociální práce </w:t>
      </w:r>
    </w:p>
    <w:p w:rsidR="00E154AD" w:rsidRDefault="00E154AD" w:rsidP="00E154AD">
      <w:pPr>
        <w:spacing w:after="0"/>
        <w:rPr>
          <w:i/>
          <w:color w:val="C00000"/>
        </w:rPr>
      </w:pPr>
    </w:p>
    <w:p w:rsidR="00491048" w:rsidRPr="00B27A21" w:rsidRDefault="00491048" w:rsidP="00E154AD">
      <w:pPr>
        <w:spacing w:after="0"/>
        <w:rPr>
          <w:b/>
          <w:i/>
        </w:rPr>
      </w:pPr>
      <w:r w:rsidRPr="00B27A21">
        <w:rPr>
          <w:b/>
          <w:i/>
        </w:rPr>
        <w:t xml:space="preserve">c) jakýkoliv obor na VŠ (také bakalářský) </w:t>
      </w:r>
    </w:p>
    <w:p w:rsidR="00491048" w:rsidRPr="00491048" w:rsidRDefault="00491048" w:rsidP="00E154AD">
      <w:pPr>
        <w:spacing w:after="0"/>
        <w:ind w:left="708"/>
        <w:rPr>
          <w:i/>
        </w:rPr>
      </w:pPr>
      <w:r w:rsidRPr="00491048">
        <w:rPr>
          <w:i/>
        </w:rPr>
        <w:t xml:space="preserve">+ program </w:t>
      </w:r>
      <w:r w:rsidRPr="00491048">
        <w:rPr>
          <w:b/>
          <w:i/>
          <w:u w:val="single"/>
        </w:rPr>
        <w:t>celoživotního vzdělávání</w:t>
      </w:r>
      <w:r>
        <w:rPr>
          <w:i/>
        </w:rPr>
        <w:t xml:space="preserve"> (dále jen CŽV) na VŠ </w:t>
      </w:r>
      <w:r w:rsidRPr="00491048">
        <w:rPr>
          <w:i/>
        </w:rPr>
        <w:t xml:space="preserve"> zaměřený na přípravu učitelů, vychovatelů, speciální pedagogiku, sociální pedagogiku </w:t>
      </w:r>
      <w:r>
        <w:rPr>
          <w:i/>
        </w:rPr>
        <w:t xml:space="preserve">nebo </w:t>
      </w:r>
    </w:p>
    <w:p w:rsidR="00491048" w:rsidRDefault="00491048" w:rsidP="00E154AD">
      <w:pPr>
        <w:spacing w:after="0"/>
        <w:ind w:left="708"/>
        <w:rPr>
          <w:i/>
          <w:color w:val="C00000"/>
        </w:rPr>
      </w:pPr>
      <w:r w:rsidRPr="00491048">
        <w:rPr>
          <w:i/>
        </w:rPr>
        <w:t xml:space="preserve">+ studium </w:t>
      </w:r>
      <w:r w:rsidRPr="00491048">
        <w:rPr>
          <w:b/>
          <w:i/>
          <w:u w:val="single"/>
        </w:rPr>
        <w:t xml:space="preserve">Pedagogiky </w:t>
      </w:r>
      <w:r w:rsidRPr="00491048">
        <w:rPr>
          <w:i/>
        </w:rPr>
        <w:t xml:space="preserve">v zařízení pro další vzdělávání pedagogických pracovníků </w:t>
      </w:r>
      <w:r>
        <w:rPr>
          <w:i/>
        </w:rPr>
        <w:t xml:space="preserve">(dále jen DVPP) zaměřený na přípravu učitelů nebo vychovatelů, tj. program v rozsahu al. 80 hodin </w:t>
      </w:r>
      <w:r w:rsidRPr="00491048">
        <w:rPr>
          <w:i/>
          <w:color w:val="C00000"/>
        </w:rPr>
        <w:t xml:space="preserve">(nikoliv program v rozsahu 40 hodin, kterým lze získat kvalifikaci pedagoga volného času pro </w:t>
      </w:r>
      <w:r>
        <w:rPr>
          <w:i/>
          <w:color w:val="C00000"/>
        </w:rPr>
        <w:t>dílčí činnosti (vedení kroužků</w:t>
      </w:r>
      <w:r w:rsidR="00B27A21">
        <w:rPr>
          <w:i/>
          <w:color w:val="C00000"/>
        </w:rPr>
        <w:t>)</w:t>
      </w:r>
      <w:r>
        <w:rPr>
          <w:i/>
          <w:color w:val="C00000"/>
        </w:rPr>
        <w:t xml:space="preserve">, nikoliv studium pedagogiky jako </w:t>
      </w:r>
      <w:r w:rsidRPr="00B27A21">
        <w:rPr>
          <w:i/>
          <w:color w:val="C00000"/>
          <w:u w:val="single"/>
        </w:rPr>
        <w:t>rekvalifikační kurz</w:t>
      </w:r>
      <w:r>
        <w:rPr>
          <w:i/>
          <w:color w:val="C00000"/>
        </w:rPr>
        <w:t>, tzn. kurz, který není akreditován v programu DVPP)</w:t>
      </w:r>
    </w:p>
    <w:p w:rsidR="00E154AD" w:rsidRDefault="00E154AD" w:rsidP="00E154AD">
      <w:pPr>
        <w:spacing w:after="0"/>
        <w:ind w:left="708"/>
        <w:rPr>
          <w:i/>
          <w:color w:val="C00000"/>
        </w:rPr>
      </w:pPr>
    </w:p>
    <w:p w:rsidR="00FC60FA" w:rsidRPr="00B27A21" w:rsidRDefault="007C5F9E" w:rsidP="00FC60FA">
      <w:pPr>
        <w:rPr>
          <w:b/>
          <w:i/>
        </w:rPr>
      </w:pPr>
      <w:r w:rsidRPr="00B27A21">
        <w:rPr>
          <w:b/>
          <w:i/>
        </w:rPr>
        <w:t xml:space="preserve">d) </w:t>
      </w:r>
      <w:proofErr w:type="spellStart"/>
      <w:r w:rsidRPr="00B27A21">
        <w:rPr>
          <w:b/>
          <w:i/>
        </w:rPr>
        <w:t>NMgr</w:t>
      </w:r>
      <w:proofErr w:type="spellEnd"/>
      <w:r w:rsidR="00FC60FA" w:rsidRPr="00B27A21">
        <w:rPr>
          <w:b/>
          <w:i/>
        </w:rPr>
        <w:t xml:space="preserve">. </w:t>
      </w:r>
      <w:r w:rsidRPr="00B27A21">
        <w:rPr>
          <w:b/>
          <w:i/>
        </w:rPr>
        <w:t>n</w:t>
      </w:r>
      <w:r w:rsidR="00FC60FA" w:rsidRPr="00B27A21">
        <w:rPr>
          <w:b/>
          <w:i/>
        </w:rPr>
        <w:t xml:space="preserve">ebo </w:t>
      </w:r>
      <w:r w:rsidR="003016E6" w:rsidRPr="00B27A21">
        <w:rPr>
          <w:b/>
          <w:i/>
        </w:rPr>
        <w:t>Mg</w:t>
      </w:r>
      <w:r w:rsidR="00FC60FA" w:rsidRPr="00B27A21">
        <w:rPr>
          <w:b/>
          <w:i/>
        </w:rPr>
        <w:t>r. v </w:t>
      </w:r>
      <w:r w:rsidR="003016E6" w:rsidRPr="00B27A21">
        <w:rPr>
          <w:b/>
          <w:i/>
        </w:rPr>
        <w:t>programu</w:t>
      </w:r>
      <w:r w:rsidR="00FC60FA" w:rsidRPr="00B27A21">
        <w:rPr>
          <w:b/>
          <w:i/>
        </w:rPr>
        <w:t xml:space="preserve"> Teologických věd </w:t>
      </w:r>
    </w:p>
    <w:p w:rsidR="003016E6" w:rsidRDefault="003016E6" w:rsidP="00FC60FA">
      <w:pPr>
        <w:rPr>
          <w:b/>
          <w:i/>
        </w:rPr>
      </w:pPr>
      <w:r w:rsidRPr="00B27A21">
        <w:rPr>
          <w:b/>
          <w:i/>
        </w:rPr>
        <w:t xml:space="preserve">e) Mgr. nebo </w:t>
      </w:r>
      <w:proofErr w:type="spellStart"/>
      <w:r w:rsidRPr="00B27A21">
        <w:rPr>
          <w:b/>
          <w:i/>
        </w:rPr>
        <w:t>NMgr</w:t>
      </w:r>
      <w:proofErr w:type="spellEnd"/>
      <w:r w:rsidRPr="00B27A21">
        <w:rPr>
          <w:b/>
          <w:i/>
        </w:rPr>
        <w:t xml:space="preserve">. zaměřený na TV a sport </w:t>
      </w:r>
    </w:p>
    <w:p w:rsidR="00E154AD" w:rsidRPr="00B27A21" w:rsidRDefault="00E154AD" w:rsidP="00FC60FA">
      <w:pPr>
        <w:rPr>
          <w:b/>
          <w:i/>
        </w:rPr>
      </w:pPr>
    </w:p>
    <w:p w:rsidR="007C5F9E" w:rsidRPr="003016E6" w:rsidRDefault="007C5F9E" w:rsidP="00FC60FA">
      <w:pPr>
        <w:rPr>
          <w:b/>
          <w:i/>
          <w:sz w:val="24"/>
          <w:szCs w:val="24"/>
        </w:rPr>
      </w:pPr>
      <w:r w:rsidRPr="00984D2D">
        <w:rPr>
          <w:b/>
          <w:i/>
          <w:sz w:val="24"/>
          <w:szCs w:val="24"/>
          <w:highlight w:val="cyan"/>
        </w:rPr>
        <w:t>II. VZDĚLÁNÍM NA VOŠ</w:t>
      </w:r>
      <w:r w:rsidRPr="003016E6">
        <w:rPr>
          <w:b/>
          <w:i/>
          <w:sz w:val="24"/>
          <w:szCs w:val="24"/>
        </w:rPr>
        <w:t xml:space="preserve"> </w:t>
      </w:r>
    </w:p>
    <w:p w:rsidR="007C5F9E" w:rsidRPr="003016E6" w:rsidRDefault="003016E6" w:rsidP="00FC60FA">
      <w:pPr>
        <w:rPr>
          <w:i/>
        </w:rPr>
      </w:pPr>
      <w:r>
        <w:rPr>
          <w:i/>
        </w:rPr>
        <w:t>a) Zaměřeným</w:t>
      </w:r>
      <w:r w:rsidR="007C5F9E">
        <w:rPr>
          <w:i/>
        </w:rPr>
        <w:t xml:space="preserve"> na </w:t>
      </w:r>
      <w:r>
        <w:rPr>
          <w:i/>
        </w:rPr>
        <w:t>vychovatelství</w:t>
      </w:r>
      <w:r w:rsidR="007C5F9E">
        <w:rPr>
          <w:i/>
        </w:rPr>
        <w:t xml:space="preserve">, pedagogiku volného času, </w:t>
      </w:r>
      <w:r>
        <w:rPr>
          <w:i/>
        </w:rPr>
        <w:t>speciální pedagogiku nebo sociální</w:t>
      </w:r>
      <w:r w:rsidR="007C5F9E">
        <w:rPr>
          <w:i/>
        </w:rPr>
        <w:t xml:space="preserve"> pedagogiku</w:t>
      </w:r>
      <w:r>
        <w:rPr>
          <w:i/>
        </w:rPr>
        <w:t xml:space="preserve"> (</w:t>
      </w:r>
      <w:r w:rsidRPr="003016E6">
        <w:rPr>
          <w:i/>
          <w:color w:val="C00000"/>
        </w:rPr>
        <w:t>Ve skupině oborů Sociální práce a sociální pedagogika (75-32-</w:t>
      </w:r>
      <w:proofErr w:type="gramStart"/>
      <w:r w:rsidRPr="003016E6">
        <w:rPr>
          <w:i/>
          <w:color w:val="C00000"/>
        </w:rPr>
        <w:t>N/..  ) bývá</w:t>
      </w:r>
      <w:proofErr w:type="gramEnd"/>
      <w:r w:rsidRPr="003016E6">
        <w:rPr>
          <w:i/>
          <w:color w:val="C00000"/>
        </w:rPr>
        <w:t xml:space="preserve"> akreditován program Sociální práce – absolventi tohoto programu však kvalifikaci vychovatele nezískávají</w:t>
      </w:r>
      <w:r w:rsidRPr="003016E6">
        <w:rPr>
          <w:i/>
        </w:rPr>
        <w:t xml:space="preserve">) </w:t>
      </w:r>
    </w:p>
    <w:p w:rsidR="007C5F9E" w:rsidRDefault="003016E6" w:rsidP="00984D2D">
      <w:pPr>
        <w:spacing w:after="0"/>
        <w:rPr>
          <w:i/>
        </w:rPr>
      </w:pPr>
      <w:r>
        <w:rPr>
          <w:i/>
        </w:rPr>
        <w:lastRenderedPageBreak/>
        <w:t xml:space="preserve">b) jakýmkoliv vzděláním na VOŠ </w:t>
      </w:r>
    </w:p>
    <w:p w:rsidR="003016E6" w:rsidRPr="003016E6" w:rsidRDefault="003016E6" w:rsidP="00984D2D">
      <w:pPr>
        <w:spacing w:after="0"/>
        <w:ind w:left="708" w:firstLine="42"/>
        <w:rPr>
          <w:i/>
        </w:rPr>
      </w:pPr>
      <w:r w:rsidRPr="003016E6">
        <w:rPr>
          <w:i/>
        </w:rPr>
        <w:t xml:space="preserve">+ program </w:t>
      </w:r>
      <w:r w:rsidRPr="003016E6">
        <w:rPr>
          <w:b/>
          <w:i/>
          <w:u w:val="single"/>
        </w:rPr>
        <w:t>celoživotního vzdělávání</w:t>
      </w:r>
      <w:r w:rsidRPr="003016E6">
        <w:rPr>
          <w:i/>
        </w:rPr>
        <w:t xml:space="preserve"> (dále jen CŽV) na VŠ  zaměřený na přípravu učitelů, vychovatelů, sociální pedagogiku</w:t>
      </w:r>
      <w:r w:rsidR="004B271E">
        <w:rPr>
          <w:i/>
        </w:rPr>
        <w:t xml:space="preserve">, pedagogiku volného času </w:t>
      </w:r>
      <w:r w:rsidRPr="003016E6">
        <w:rPr>
          <w:i/>
        </w:rPr>
        <w:t xml:space="preserve">nebo </w:t>
      </w:r>
    </w:p>
    <w:p w:rsidR="003016E6" w:rsidRDefault="003016E6" w:rsidP="00984D2D">
      <w:pPr>
        <w:spacing w:after="0"/>
        <w:ind w:left="708"/>
        <w:rPr>
          <w:i/>
        </w:rPr>
      </w:pPr>
      <w:r w:rsidRPr="003016E6">
        <w:rPr>
          <w:i/>
        </w:rPr>
        <w:t xml:space="preserve">+ studium </w:t>
      </w:r>
      <w:r w:rsidRPr="003016E6">
        <w:rPr>
          <w:b/>
          <w:i/>
          <w:u w:val="single"/>
        </w:rPr>
        <w:t xml:space="preserve">Pedagogiky </w:t>
      </w:r>
      <w:r w:rsidRPr="003016E6">
        <w:rPr>
          <w:i/>
        </w:rPr>
        <w:t>v zařízení pro další vzdělávání pedagogických pracovníků (dále jen DVPP) zaměřený na přípravu učitelů nebo vychovatelů, tj. program v rozsahu al. 80 hodin (nikoliv program v rozsahu 40 hodin, kterým lze získat kvalifikaci pedagoga volného času pro dílčí činnosti (vedení kroužků, nikoliv studium pedagogiky jako rekvalifikační kurz, tzn. kurz, který není akreditován v programu DVPP)</w:t>
      </w:r>
      <w:r w:rsidR="008A4DB9">
        <w:rPr>
          <w:i/>
        </w:rPr>
        <w:t>.</w:t>
      </w:r>
    </w:p>
    <w:p w:rsidR="00984D2D" w:rsidRDefault="00984D2D" w:rsidP="00984D2D">
      <w:pPr>
        <w:spacing w:after="0"/>
        <w:ind w:left="708"/>
        <w:rPr>
          <w:i/>
        </w:rPr>
      </w:pPr>
    </w:p>
    <w:p w:rsidR="008A4DB9" w:rsidRDefault="008A4DB9" w:rsidP="008A4DB9">
      <w:pPr>
        <w:rPr>
          <w:b/>
          <w:i/>
          <w:sz w:val="24"/>
          <w:szCs w:val="24"/>
        </w:rPr>
      </w:pPr>
      <w:r w:rsidRPr="00984D2D">
        <w:rPr>
          <w:b/>
          <w:i/>
          <w:sz w:val="24"/>
          <w:szCs w:val="24"/>
          <w:highlight w:val="cyan"/>
        </w:rPr>
        <w:t>III. VZDĚLÁNÍM NA SŠ</w:t>
      </w:r>
    </w:p>
    <w:p w:rsidR="008A4DB9" w:rsidRDefault="008A4DB9" w:rsidP="008A4DB9">
      <w:pPr>
        <w:rPr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Pr="008A4DB9">
        <w:rPr>
          <w:sz w:val="24"/>
          <w:szCs w:val="24"/>
        </w:rPr>
        <w:t xml:space="preserve">) zaměřeným na přípravu vychovatelů nebo pedagogů volného času (nejčastěji </w:t>
      </w:r>
      <w:r w:rsidR="004B271E">
        <w:rPr>
          <w:sz w:val="24"/>
          <w:szCs w:val="24"/>
        </w:rPr>
        <w:t xml:space="preserve">v současné době uskutečňovaný </w:t>
      </w:r>
      <w:r w:rsidRPr="008A4DB9">
        <w:rPr>
          <w:sz w:val="24"/>
          <w:szCs w:val="24"/>
        </w:rPr>
        <w:t xml:space="preserve">obor Předškolní a mimoškolní pedagogika, </w:t>
      </w:r>
      <w:r w:rsidR="004B271E">
        <w:rPr>
          <w:sz w:val="24"/>
          <w:szCs w:val="24"/>
        </w:rPr>
        <w:t xml:space="preserve">dříve </w:t>
      </w:r>
      <w:r w:rsidRPr="008A4DB9">
        <w:rPr>
          <w:sz w:val="24"/>
          <w:szCs w:val="24"/>
        </w:rPr>
        <w:t xml:space="preserve">Vychovatelství, </w:t>
      </w:r>
      <w:r w:rsidR="004B271E">
        <w:rPr>
          <w:sz w:val="24"/>
          <w:szCs w:val="24"/>
        </w:rPr>
        <w:t>S</w:t>
      </w:r>
      <w:r>
        <w:rPr>
          <w:sz w:val="24"/>
          <w:szCs w:val="24"/>
        </w:rPr>
        <w:t xml:space="preserve">Š Litomyšl: Pedagogika specifických činností ve volném </w:t>
      </w:r>
      <w:r w:rsidR="003A5B64">
        <w:rPr>
          <w:sz w:val="24"/>
          <w:szCs w:val="24"/>
        </w:rPr>
        <w:t>čase…</w:t>
      </w:r>
    </w:p>
    <w:p w:rsidR="008A4DB9" w:rsidRDefault="008A4DB9" w:rsidP="00984D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jakýkoliv obor na SŠ s maturitou </w:t>
      </w:r>
    </w:p>
    <w:p w:rsidR="008A4DB9" w:rsidRDefault="008A4DB9" w:rsidP="00984D2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+ vzdělání v programu CŽV na VŠ, zaměřené na přípravu učitelů, vychovatelů, sociální pedagogiku, pedagogiku volného času (studium v rozsahu al. 250 hodin) </w:t>
      </w:r>
    </w:p>
    <w:p w:rsidR="00B27A21" w:rsidRDefault="00B27A21" w:rsidP="008A4DB9">
      <w:pPr>
        <w:ind w:firstLine="708"/>
        <w:rPr>
          <w:sz w:val="24"/>
          <w:szCs w:val="24"/>
        </w:rPr>
      </w:pPr>
    </w:p>
    <w:p w:rsidR="00984D2D" w:rsidRDefault="008A4DB9" w:rsidP="00B27A21">
      <w:pPr>
        <w:rPr>
          <w:b/>
          <w:sz w:val="32"/>
          <w:szCs w:val="32"/>
        </w:rPr>
      </w:pPr>
      <w:r w:rsidRPr="00B27A21">
        <w:rPr>
          <w:b/>
          <w:sz w:val="32"/>
          <w:szCs w:val="32"/>
        </w:rPr>
        <w:t xml:space="preserve">Kvalifikaci učitele MŠ, </w:t>
      </w:r>
    </w:p>
    <w:p w:rsidR="00B27A21" w:rsidRPr="00984D2D" w:rsidRDefault="008A4DB9" w:rsidP="00B27A21">
      <w:pPr>
        <w:rPr>
          <w:b/>
          <w:sz w:val="24"/>
          <w:szCs w:val="24"/>
        </w:rPr>
      </w:pPr>
      <w:r w:rsidRPr="00984D2D">
        <w:rPr>
          <w:b/>
          <w:sz w:val="24"/>
          <w:szCs w:val="24"/>
        </w:rPr>
        <w:t>lze získat také vzděláním na SŠ s maturitou v oboru Učitelství pro MŠ</w:t>
      </w:r>
      <w:r w:rsidR="00984D2D" w:rsidRPr="00984D2D">
        <w:rPr>
          <w:b/>
          <w:sz w:val="24"/>
          <w:szCs w:val="24"/>
        </w:rPr>
        <w:t xml:space="preserve"> (v současné době: Předškolní a mimoškolní pedagogika) nebo</w:t>
      </w:r>
      <w:r w:rsidRPr="00984D2D">
        <w:rPr>
          <w:b/>
          <w:sz w:val="24"/>
          <w:szCs w:val="24"/>
        </w:rPr>
        <w:t xml:space="preserve"> vzděláním na VOŠ Učitelství </w:t>
      </w:r>
      <w:r w:rsidR="00984D2D" w:rsidRPr="00984D2D">
        <w:rPr>
          <w:b/>
          <w:sz w:val="24"/>
          <w:szCs w:val="24"/>
        </w:rPr>
        <w:t>pro</w:t>
      </w:r>
      <w:r w:rsidR="00B27A21" w:rsidRPr="00984D2D">
        <w:rPr>
          <w:b/>
          <w:sz w:val="24"/>
          <w:szCs w:val="24"/>
        </w:rPr>
        <w:t xml:space="preserve"> MŠ</w:t>
      </w:r>
    </w:p>
    <w:p w:rsidR="00FC60FA" w:rsidRPr="00984D2D" w:rsidRDefault="00B27A21" w:rsidP="00FC60FA">
      <w:pPr>
        <w:rPr>
          <w:color w:val="0070C0"/>
          <w:sz w:val="24"/>
          <w:szCs w:val="24"/>
        </w:rPr>
      </w:pPr>
      <w:r w:rsidRPr="00B27A21">
        <w:rPr>
          <w:color w:val="0070C0"/>
          <w:sz w:val="24"/>
          <w:szCs w:val="24"/>
        </w:rPr>
        <w:t>(Jedná se o obory, kterými lze získat kvalifikaci učitele MŠ, nikoliv kvalifikaci vychovatele).</w:t>
      </w:r>
      <w:r w:rsidR="008A4DB9" w:rsidRPr="00B27A21">
        <w:rPr>
          <w:color w:val="0070C0"/>
          <w:sz w:val="24"/>
          <w:szCs w:val="24"/>
        </w:rPr>
        <w:t xml:space="preserve"> </w:t>
      </w:r>
      <w:r w:rsidR="003016E6">
        <w:rPr>
          <w:i/>
        </w:rPr>
        <w:tab/>
      </w:r>
      <w:r w:rsidR="003016E6">
        <w:rPr>
          <w:i/>
        </w:rPr>
        <w:tab/>
      </w:r>
    </w:p>
    <w:p w:rsidR="00FC60FA" w:rsidRPr="00984D2D" w:rsidRDefault="004B271E" w:rsidP="004B271E">
      <w:pPr>
        <w:spacing w:after="0" w:line="240" w:lineRule="auto"/>
        <w:ind w:left="709"/>
      </w:pPr>
      <w:r w:rsidRPr="00984D2D">
        <w:t xml:space="preserve">9. 5. 2017 </w:t>
      </w:r>
    </w:p>
    <w:p w:rsidR="004B271E" w:rsidRPr="00984D2D" w:rsidRDefault="004B271E" w:rsidP="004B271E">
      <w:pPr>
        <w:spacing w:after="0" w:line="240" w:lineRule="auto"/>
        <w:ind w:left="709"/>
      </w:pPr>
      <w:r w:rsidRPr="00984D2D">
        <w:t xml:space="preserve">Marie Fridrichová </w:t>
      </w:r>
    </w:p>
    <w:p w:rsidR="004B271E" w:rsidRPr="00984D2D" w:rsidRDefault="004B271E" w:rsidP="004B271E">
      <w:pPr>
        <w:spacing w:after="0" w:line="240" w:lineRule="auto"/>
        <w:ind w:left="709"/>
      </w:pPr>
      <w:r w:rsidRPr="00984D2D">
        <w:t>marie.fridrichová@msmt.cz</w:t>
      </w:r>
    </w:p>
    <w:p w:rsidR="004B271E" w:rsidRPr="00984D2D" w:rsidRDefault="004B271E" w:rsidP="004B271E">
      <w:pPr>
        <w:spacing w:after="0" w:line="240" w:lineRule="auto"/>
        <w:ind w:left="709"/>
      </w:pPr>
      <w:r w:rsidRPr="00984D2D">
        <w:t xml:space="preserve">MŠMT </w:t>
      </w:r>
    </w:p>
    <w:sectPr w:rsidR="004B271E" w:rsidRPr="0098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20"/>
    <w:rsid w:val="002749F5"/>
    <w:rsid w:val="003016E6"/>
    <w:rsid w:val="003A5B64"/>
    <w:rsid w:val="00491048"/>
    <w:rsid w:val="004B271E"/>
    <w:rsid w:val="007C5F9E"/>
    <w:rsid w:val="008A4DB9"/>
    <w:rsid w:val="00984D2D"/>
    <w:rsid w:val="00B27A21"/>
    <w:rsid w:val="00C81420"/>
    <w:rsid w:val="00CA6143"/>
    <w:rsid w:val="00DA2603"/>
    <w:rsid w:val="00E154AD"/>
    <w:rsid w:val="00FC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6E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A21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6E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A21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Marie</dc:creator>
  <cp:lastModifiedBy>Myslíková Alena JUDr. (MPSV)</cp:lastModifiedBy>
  <cp:revision>2</cp:revision>
  <cp:lastPrinted>2017-05-09T06:49:00Z</cp:lastPrinted>
  <dcterms:created xsi:type="dcterms:W3CDTF">2017-05-09T12:35:00Z</dcterms:created>
  <dcterms:modified xsi:type="dcterms:W3CDTF">2017-05-09T12:35:00Z</dcterms:modified>
</cp:coreProperties>
</file>